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A49" w:rsidRPr="00B13A72" w:rsidRDefault="00CA7A49" w:rsidP="008905C3">
      <w:pPr>
        <w:jc w:val="center"/>
        <w:rPr>
          <w:b/>
        </w:rPr>
      </w:pPr>
    </w:p>
    <w:p w:rsidR="008905C3" w:rsidRPr="00B13A72" w:rsidRDefault="008905C3" w:rsidP="00B13A72">
      <w:pPr>
        <w:jc w:val="center"/>
        <w:rPr>
          <w:b/>
        </w:rPr>
      </w:pPr>
      <w:r w:rsidRPr="00B13A72">
        <w:rPr>
          <w:b/>
        </w:rPr>
        <w:t xml:space="preserve">ANEXO </w:t>
      </w:r>
      <w:proofErr w:type="gramStart"/>
      <w:r w:rsidRPr="00B13A72">
        <w:rPr>
          <w:b/>
        </w:rPr>
        <w:t>2</w:t>
      </w:r>
      <w:proofErr w:type="gramEnd"/>
    </w:p>
    <w:p w:rsidR="008905C3" w:rsidRPr="00B13A72" w:rsidRDefault="008905C3" w:rsidP="008905C3">
      <w:pPr>
        <w:jc w:val="center"/>
        <w:rPr>
          <w:b/>
        </w:rPr>
      </w:pPr>
      <w:r w:rsidRPr="00B13A72">
        <w:rPr>
          <w:b/>
        </w:rPr>
        <w:t>CLÍNICAS, AMBULATÓRIO E BLOCO</w:t>
      </w:r>
    </w:p>
    <w:tbl>
      <w:tblPr>
        <w:tblStyle w:val="Tabelacomgrade"/>
        <w:tblW w:w="0" w:type="auto"/>
        <w:tblLook w:val="04A0"/>
      </w:tblPr>
      <w:tblGrid>
        <w:gridCol w:w="5211"/>
        <w:gridCol w:w="3433"/>
      </w:tblGrid>
      <w:tr w:rsidR="008905C3" w:rsidRPr="006335E8" w:rsidTr="008905C3">
        <w:tc>
          <w:tcPr>
            <w:tcW w:w="5211" w:type="dxa"/>
          </w:tcPr>
          <w:p w:rsidR="008905C3" w:rsidRPr="006335E8" w:rsidRDefault="008905C3" w:rsidP="000C0D5F">
            <w:pPr>
              <w:ind w:right="851"/>
              <w:jc w:val="center"/>
              <w:rPr>
                <w:b/>
                <w:sz w:val="20"/>
                <w:szCs w:val="20"/>
              </w:rPr>
            </w:pPr>
            <w:r w:rsidRPr="006335E8">
              <w:rPr>
                <w:b/>
                <w:sz w:val="20"/>
                <w:szCs w:val="20"/>
              </w:rPr>
              <w:t>TAXAS GLOBAIS</w:t>
            </w:r>
          </w:p>
        </w:tc>
        <w:tc>
          <w:tcPr>
            <w:tcW w:w="3433" w:type="dxa"/>
          </w:tcPr>
          <w:p w:rsidR="008905C3" w:rsidRPr="006335E8" w:rsidRDefault="008905C3" w:rsidP="000C0D5F">
            <w:pPr>
              <w:ind w:right="851"/>
              <w:jc w:val="center"/>
              <w:rPr>
                <w:b/>
                <w:sz w:val="20"/>
                <w:szCs w:val="20"/>
              </w:rPr>
            </w:pPr>
            <w:r w:rsidRPr="006335E8">
              <w:rPr>
                <w:b/>
                <w:sz w:val="20"/>
                <w:szCs w:val="20"/>
              </w:rPr>
              <w:t>VALOR PACOTE</w:t>
            </w:r>
          </w:p>
        </w:tc>
      </w:tr>
      <w:tr w:rsidR="008905C3" w:rsidRPr="006335E8" w:rsidTr="008905C3">
        <w:tc>
          <w:tcPr>
            <w:tcW w:w="5211" w:type="dxa"/>
          </w:tcPr>
          <w:p w:rsidR="008905C3" w:rsidRPr="006335E8" w:rsidRDefault="008905C3" w:rsidP="000C0D5F">
            <w:pPr>
              <w:ind w:right="851"/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>TX DE SALA CIRÚRGICA</w:t>
            </w:r>
          </w:p>
        </w:tc>
        <w:tc>
          <w:tcPr>
            <w:tcW w:w="3433" w:type="dxa"/>
          </w:tcPr>
          <w:p w:rsidR="008905C3" w:rsidRPr="006335E8" w:rsidRDefault="008905C3" w:rsidP="008905C3">
            <w:pPr>
              <w:ind w:right="851"/>
              <w:jc w:val="center"/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>R$ 150,00</w:t>
            </w:r>
          </w:p>
        </w:tc>
      </w:tr>
      <w:tr w:rsidR="008905C3" w:rsidRPr="006335E8" w:rsidTr="008905C3">
        <w:tc>
          <w:tcPr>
            <w:tcW w:w="5211" w:type="dxa"/>
          </w:tcPr>
          <w:p w:rsidR="008905C3" w:rsidRPr="006335E8" w:rsidRDefault="008905C3" w:rsidP="000C0D5F">
            <w:pPr>
              <w:ind w:right="851"/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>TX DE SALA PROCEDIMENTO SEM UCO</w:t>
            </w:r>
          </w:p>
        </w:tc>
        <w:tc>
          <w:tcPr>
            <w:tcW w:w="3433" w:type="dxa"/>
          </w:tcPr>
          <w:p w:rsidR="008905C3" w:rsidRPr="006335E8" w:rsidRDefault="008905C3" w:rsidP="008905C3">
            <w:pPr>
              <w:ind w:right="851"/>
              <w:jc w:val="center"/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>R$ 45,00</w:t>
            </w:r>
          </w:p>
        </w:tc>
      </w:tr>
      <w:tr w:rsidR="008905C3" w:rsidRPr="006335E8" w:rsidTr="008905C3">
        <w:tc>
          <w:tcPr>
            <w:tcW w:w="5211" w:type="dxa"/>
          </w:tcPr>
          <w:p w:rsidR="008905C3" w:rsidRPr="006335E8" w:rsidRDefault="008905C3" w:rsidP="006335E8">
            <w:pPr>
              <w:ind w:right="851"/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>TX DE SALA PROCEDIMENTO COM UCO</w:t>
            </w:r>
          </w:p>
        </w:tc>
        <w:tc>
          <w:tcPr>
            <w:tcW w:w="3433" w:type="dxa"/>
          </w:tcPr>
          <w:p w:rsidR="008905C3" w:rsidRPr="006335E8" w:rsidRDefault="008905C3" w:rsidP="008905C3">
            <w:pPr>
              <w:ind w:right="851"/>
              <w:jc w:val="center"/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>UCO</w:t>
            </w:r>
          </w:p>
        </w:tc>
      </w:tr>
    </w:tbl>
    <w:p w:rsidR="008905C3" w:rsidRPr="006335E8" w:rsidRDefault="008905C3" w:rsidP="008905C3">
      <w:pPr>
        <w:rPr>
          <w:sz w:val="20"/>
          <w:szCs w:val="20"/>
        </w:rPr>
      </w:pPr>
    </w:p>
    <w:tbl>
      <w:tblPr>
        <w:tblStyle w:val="Tabelacomgrade"/>
        <w:tblW w:w="0" w:type="auto"/>
        <w:tblLook w:val="04A0"/>
      </w:tblPr>
      <w:tblGrid>
        <w:gridCol w:w="5211"/>
        <w:gridCol w:w="3433"/>
      </w:tblGrid>
      <w:tr w:rsidR="008905C3" w:rsidRPr="006335E8" w:rsidTr="008905C3">
        <w:tc>
          <w:tcPr>
            <w:tcW w:w="5211" w:type="dxa"/>
          </w:tcPr>
          <w:p w:rsidR="008905C3" w:rsidRPr="006335E8" w:rsidRDefault="008905C3" w:rsidP="000C0D5F">
            <w:pPr>
              <w:ind w:right="851"/>
              <w:jc w:val="center"/>
              <w:rPr>
                <w:b/>
                <w:sz w:val="20"/>
                <w:szCs w:val="20"/>
              </w:rPr>
            </w:pPr>
            <w:r w:rsidRPr="006335E8">
              <w:rPr>
                <w:b/>
                <w:sz w:val="20"/>
                <w:szCs w:val="20"/>
              </w:rPr>
              <w:t>HONORÁRIOS</w:t>
            </w:r>
          </w:p>
        </w:tc>
        <w:tc>
          <w:tcPr>
            <w:tcW w:w="3433" w:type="dxa"/>
          </w:tcPr>
          <w:p w:rsidR="008905C3" w:rsidRPr="006335E8" w:rsidRDefault="008905C3" w:rsidP="008905C3">
            <w:pPr>
              <w:rPr>
                <w:sz w:val="20"/>
                <w:szCs w:val="20"/>
              </w:rPr>
            </w:pPr>
          </w:p>
        </w:tc>
      </w:tr>
      <w:tr w:rsidR="008905C3" w:rsidRPr="006335E8" w:rsidTr="008905C3">
        <w:tc>
          <w:tcPr>
            <w:tcW w:w="5211" w:type="dxa"/>
          </w:tcPr>
          <w:p w:rsidR="008905C3" w:rsidRPr="006335E8" w:rsidRDefault="008905C3" w:rsidP="000C0D5F">
            <w:pPr>
              <w:ind w:right="851"/>
              <w:jc w:val="center"/>
              <w:rPr>
                <w:b/>
                <w:sz w:val="20"/>
                <w:szCs w:val="20"/>
              </w:rPr>
            </w:pPr>
            <w:r w:rsidRPr="006335E8">
              <w:rPr>
                <w:b/>
                <w:sz w:val="20"/>
                <w:szCs w:val="20"/>
              </w:rPr>
              <w:t>CBHPM 4ª EDIÇÃO</w:t>
            </w:r>
          </w:p>
        </w:tc>
        <w:tc>
          <w:tcPr>
            <w:tcW w:w="3433" w:type="dxa"/>
          </w:tcPr>
          <w:p w:rsidR="008905C3" w:rsidRPr="006335E8" w:rsidRDefault="008905C3" w:rsidP="008905C3">
            <w:pPr>
              <w:rPr>
                <w:sz w:val="20"/>
                <w:szCs w:val="20"/>
              </w:rPr>
            </w:pPr>
          </w:p>
        </w:tc>
      </w:tr>
      <w:tr w:rsidR="008905C3" w:rsidRPr="006335E8" w:rsidTr="008905C3">
        <w:tc>
          <w:tcPr>
            <w:tcW w:w="5211" w:type="dxa"/>
          </w:tcPr>
          <w:p w:rsidR="008905C3" w:rsidRPr="006335E8" w:rsidRDefault="008905C3" w:rsidP="000C0D5F">
            <w:pPr>
              <w:ind w:right="851"/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 xml:space="preserve">CAPÍTULO 1 &amp; </w:t>
            </w:r>
            <w:proofErr w:type="gramStart"/>
            <w:r w:rsidRPr="006335E8">
              <w:rPr>
                <w:sz w:val="20"/>
                <w:szCs w:val="20"/>
              </w:rPr>
              <w:t>3</w:t>
            </w:r>
            <w:proofErr w:type="gramEnd"/>
          </w:p>
        </w:tc>
        <w:tc>
          <w:tcPr>
            <w:tcW w:w="3433" w:type="dxa"/>
          </w:tcPr>
          <w:p w:rsidR="008905C3" w:rsidRPr="006335E8" w:rsidRDefault="008905C3" w:rsidP="000C0D5F">
            <w:pPr>
              <w:ind w:right="851"/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>SEM DEFLATOR</w:t>
            </w:r>
          </w:p>
        </w:tc>
      </w:tr>
      <w:tr w:rsidR="008905C3" w:rsidRPr="006335E8" w:rsidTr="008905C3">
        <w:tc>
          <w:tcPr>
            <w:tcW w:w="5211" w:type="dxa"/>
          </w:tcPr>
          <w:p w:rsidR="008905C3" w:rsidRPr="006335E8" w:rsidRDefault="008905C3" w:rsidP="000C0D5F">
            <w:pPr>
              <w:ind w:right="851"/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>CAPÍTULO 2</w:t>
            </w:r>
            <w:r w:rsidR="000458C2">
              <w:rPr>
                <w:sz w:val="20"/>
                <w:szCs w:val="20"/>
              </w:rPr>
              <w:t xml:space="preserve"> </w:t>
            </w:r>
            <w:r w:rsidRPr="006335E8">
              <w:rPr>
                <w:sz w:val="20"/>
                <w:szCs w:val="20"/>
              </w:rPr>
              <w:t>&amp; 4</w:t>
            </w:r>
          </w:p>
        </w:tc>
        <w:tc>
          <w:tcPr>
            <w:tcW w:w="3433" w:type="dxa"/>
          </w:tcPr>
          <w:p w:rsidR="008905C3" w:rsidRPr="006335E8" w:rsidRDefault="008905C3" w:rsidP="000C0D5F">
            <w:pPr>
              <w:ind w:right="851"/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>COM 25% DEFLATOR</w:t>
            </w:r>
          </w:p>
        </w:tc>
      </w:tr>
    </w:tbl>
    <w:p w:rsidR="008905C3" w:rsidRPr="006335E8" w:rsidRDefault="008905C3" w:rsidP="008905C3">
      <w:pPr>
        <w:rPr>
          <w:sz w:val="20"/>
          <w:szCs w:val="20"/>
        </w:rPr>
      </w:pPr>
    </w:p>
    <w:tbl>
      <w:tblPr>
        <w:tblStyle w:val="Tabelacomgrade"/>
        <w:tblW w:w="0" w:type="auto"/>
        <w:tblLook w:val="04A0"/>
      </w:tblPr>
      <w:tblGrid>
        <w:gridCol w:w="5211"/>
        <w:gridCol w:w="3433"/>
      </w:tblGrid>
      <w:tr w:rsidR="000C0D5F" w:rsidRPr="006335E8" w:rsidTr="000C0D5F">
        <w:tc>
          <w:tcPr>
            <w:tcW w:w="5211" w:type="dxa"/>
          </w:tcPr>
          <w:p w:rsidR="000C0D5F" w:rsidRPr="006335E8" w:rsidRDefault="000C0D5F" w:rsidP="000C0D5F">
            <w:pPr>
              <w:ind w:right="851"/>
              <w:jc w:val="center"/>
              <w:rPr>
                <w:b/>
                <w:sz w:val="20"/>
                <w:szCs w:val="20"/>
              </w:rPr>
            </w:pPr>
            <w:r w:rsidRPr="006335E8">
              <w:rPr>
                <w:b/>
                <w:sz w:val="20"/>
                <w:szCs w:val="20"/>
              </w:rPr>
              <w:t>MATERIAL / MEDICAMENTO</w:t>
            </w:r>
          </w:p>
        </w:tc>
        <w:tc>
          <w:tcPr>
            <w:tcW w:w="3433" w:type="dxa"/>
          </w:tcPr>
          <w:p w:rsidR="000C0D5F" w:rsidRPr="006335E8" w:rsidRDefault="000C0D5F" w:rsidP="008905C3">
            <w:pPr>
              <w:rPr>
                <w:sz w:val="20"/>
                <w:szCs w:val="20"/>
              </w:rPr>
            </w:pPr>
          </w:p>
        </w:tc>
      </w:tr>
      <w:tr w:rsidR="000C0D5F" w:rsidRPr="006335E8" w:rsidTr="000C0D5F">
        <w:tc>
          <w:tcPr>
            <w:tcW w:w="5211" w:type="dxa"/>
          </w:tcPr>
          <w:p w:rsidR="000C0D5F" w:rsidRPr="006335E8" w:rsidRDefault="000C0D5F" w:rsidP="000C0D5F">
            <w:pPr>
              <w:ind w:right="851"/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>MATERIAL BRASÍNDICE</w:t>
            </w:r>
          </w:p>
        </w:tc>
        <w:tc>
          <w:tcPr>
            <w:tcW w:w="3433" w:type="dxa"/>
          </w:tcPr>
          <w:p w:rsidR="000C0D5F" w:rsidRPr="006335E8" w:rsidRDefault="000C0D5F" w:rsidP="000C0D5F">
            <w:pPr>
              <w:ind w:right="851"/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>PREÇO DE FÁBRICA</w:t>
            </w:r>
          </w:p>
        </w:tc>
      </w:tr>
      <w:tr w:rsidR="000C0D5F" w:rsidRPr="006335E8" w:rsidTr="000C0D5F">
        <w:tc>
          <w:tcPr>
            <w:tcW w:w="5211" w:type="dxa"/>
          </w:tcPr>
          <w:p w:rsidR="000C0D5F" w:rsidRPr="006335E8" w:rsidRDefault="000C0D5F" w:rsidP="000C0D5F">
            <w:pPr>
              <w:ind w:right="851"/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>MEDICAMENTO BRASÍNDICE</w:t>
            </w:r>
          </w:p>
        </w:tc>
        <w:tc>
          <w:tcPr>
            <w:tcW w:w="3433" w:type="dxa"/>
          </w:tcPr>
          <w:p w:rsidR="000C0D5F" w:rsidRPr="006335E8" w:rsidRDefault="000C0D5F" w:rsidP="000C0D5F">
            <w:pPr>
              <w:ind w:right="851"/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>PREÇO DE FÁBRICA + 38%</w:t>
            </w:r>
          </w:p>
        </w:tc>
      </w:tr>
      <w:tr w:rsidR="000C0D5F" w:rsidRPr="006335E8" w:rsidTr="000C0D5F">
        <w:tc>
          <w:tcPr>
            <w:tcW w:w="5211" w:type="dxa"/>
          </w:tcPr>
          <w:p w:rsidR="000C0D5F" w:rsidRPr="006335E8" w:rsidRDefault="000C0D5F" w:rsidP="000C0D5F">
            <w:pPr>
              <w:ind w:right="851"/>
              <w:rPr>
                <w:sz w:val="20"/>
                <w:szCs w:val="20"/>
              </w:rPr>
            </w:pPr>
          </w:p>
          <w:p w:rsidR="000C0D5F" w:rsidRPr="006335E8" w:rsidRDefault="000C0D5F" w:rsidP="000C0D5F">
            <w:pPr>
              <w:ind w:right="851"/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>MEDICAMENTO QUIMIOTERÁPICO</w:t>
            </w:r>
          </w:p>
        </w:tc>
        <w:tc>
          <w:tcPr>
            <w:tcW w:w="3433" w:type="dxa"/>
          </w:tcPr>
          <w:p w:rsidR="000C0D5F" w:rsidRPr="006335E8" w:rsidRDefault="000C0D5F" w:rsidP="000C0D5F">
            <w:pPr>
              <w:ind w:right="851"/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>Preço máximo ao consumidor com 20% de desconto.</w:t>
            </w:r>
          </w:p>
        </w:tc>
      </w:tr>
    </w:tbl>
    <w:p w:rsidR="000C0D5F" w:rsidRDefault="000C0D5F" w:rsidP="008905C3">
      <w:pPr>
        <w:rPr>
          <w:sz w:val="20"/>
          <w:szCs w:val="20"/>
        </w:rPr>
      </w:pPr>
    </w:p>
    <w:tbl>
      <w:tblPr>
        <w:tblStyle w:val="Tabelacomgrade"/>
        <w:tblW w:w="0" w:type="auto"/>
        <w:tblLook w:val="04A0"/>
      </w:tblPr>
      <w:tblGrid>
        <w:gridCol w:w="5211"/>
        <w:gridCol w:w="3433"/>
      </w:tblGrid>
      <w:tr w:rsidR="006335E8" w:rsidTr="006335E8">
        <w:tc>
          <w:tcPr>
            <w:tcW w:w="5211" w:type="dxa"/>
          </w:tcPr>
          <w:p w:rsidR="006335E8" w:rsidRPr="006335E8" w:rsidRDefault="006335E8" w:rsidP="00D83880">
            <w:pPr>
              <w:ind w:right="851"/>
              <w:jc w:val="center"/>
              <w:rPr>
                <w:b/>
                <w:sz w:val="20"/>
                <w:szCs w:val="20"/>
              </w:rPr>
            </w:pPr>
            <w:r w:rsidRPr="006335E8">
              <w:rPr>
                <w:b/>
                <w:sz w:val="20"/>
                <w:szCs w:val="20"/>
              </w:rPr>
              <w:t>FILME RADIOLÓGICO</w:t>
            </w:r>
          </w:p>
        </w:tc>
        <w:tc>
          <w:tcPr>
            <w:tcW w:w="3433" w:type="dxa"/>
          </w:tcPr>
          <w:p w:rsidR="006335E8" w:rsidRPr="006335E8" w:rsidRDefault="006335E8" w:rsidP="00D83880">
            <w:pPr>
              <w:ind w:right="851"/>
              <w:jc w:val="center"/>
              <w:rPr>
                <w:b/>
                <w:sz w:val="20"/>
                <w:szCs w:val="20"/>
              </w:rPr>
            </w:pPr>
            <w:r w:rsidRPr="006335E8">
              <w:rPr>
                <w:b/>
                <w:sz w:val="20"/>
                <w:szCs w:val="20"/>
              </w:rPr>
              <w:t>VALOR</w:t>
            </w:r>
          </w:p>
        </w:tc>
      </w:tr>
      <w:tr w:rsidR="006335E8" w:rsidTr="006335E8">
        <w:tc>
          <w:tcPr>
            <w:tcW w:w="5211" w:type="dxa"/>
          </w:tcPr>
          <w:p w:rsidR="006335E8" w:rsidRPr="006335E8" w:rsidRDefault="006335E8" w:rsidP="00D83880">
            <w:pPr>
              <w:ind w:right="851"/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>FILME RADIOLÓGICO M2</w:t>
            </w:r>
          </w:p>
        </w:tc>
        <w:tc>
          <w:tcPr>
            <w:tcW w:w="3433" w:type="dxa"/>
          </w:tcPr>
          <w:p w:rsidR="006335E8" w:rsidRPr="006335E8" w:rsidRDefault="006335E8" w:rsidP="006335E8">
            <w:pPr>
              <w:ind w:right="851"/>
              <w:jc w:val="center"/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>R$ 21,70</w:t>
            </w:r>
          </w:p>
        </w:tc>
      </w:tr>
    </w:tbl>
    <w:p w:rsidR="006335E8" w:rsidRPr="006335E8" w:rsidRDefault="006335E8" w:rsidP="008905C3">
      <w:pPr>
        <w:rPr>
          <w:sz w:val="20"/>
          <w:szCs w:val="20"/>
        </w:rPr>
      </w:pPr>
    </w:p>
    <w:tbl>
      <w:tblPr>
        <w:tblStyle w:val="Tabelacomgrade"/>
        <w:tblW w:w="0" w:type="auto"/>
        <w:tblLook w:val="04A0"/>
      </w:tblPr>
      <w:tblGrid>
        <w:gridCol w:w="8644"/>
      </w:tblGrid>
      <w:tr w:rsidR="000C0D5F" w:rsidRPr="006335E8" w:rsidTr="000C0D5F">
        <w:tc>
          <w:tcPr>
            <w:tcW w:w="8644" w:type="dxa"/>
          </w:tcPr>
          <w:p w:rsidR="000C0D5F" w:rsidRPr="006335E8" w:rsidRDefault="000C0D5F" w:rsidP="000C0D5F">
            <w:pPr>
              <w:jc w:val="center"/>
              <w:rPr>
                <w:sz w:val="20"/>
                <w:szCs w:val="20"/>
              </w:rPr>
            </w:pPr>
            <w:r w:rsidRPr="006335E8">
              <w:rPr>
                <w:b/>
                <w:sz w:val="20"/>
                <w:szCs w:val="20"/>
              </w:rPr>
              <w:t>INSTRUÇÕES SOBRE TABELA DE TAXAS – PREÇOS GLOBAIS</w:t>
            </w:r>
          </w:p>
        </w:tc>
      </w:tr>
    </w:tbl>
    <w:p w:rsidR="000C0D5F" w:rsidRPr="006335E8" w:rsidRDefault="000C0D5F" w:rsidP="008905C3">
      <w:pPr>
        <w:rPr>
          <w:sz w:val="20"/>
          <w:szCs w:val="20"/>
        </w:rPr>
      </w:pPr>
    </w:p>
    <w:tbl>
      <w:tblPr>
        <w:tblStyle w:val="Tabelacomgrade"/>
        <w:tblW w:w="0" w:type="auto"/>
        <w:tblLook w:val="04A0"/>
      </w:tblPr>
      <w:tblGrid>
        <w:gridCol w:w="8649"/>
        <w:gridCol w:w="38"/>
      </w:tblGrid>
      <w:tr w:rsidR="000C0D5F" w:rsidRPr="006335E8" w:rsidTr="000C0D5F">
        <w:trPr>
          <w:gridAfter w:val="1"/>
          <w:wAfter w:w="38" w:type="dxa"/>
        </w:trPr>
        <w:tc>
          <w:tcPr>
            <w:tcW w:w="8649" w:type="dxa"/>
          </w:tcPr>
          <w:p w:rsidR="000C0D5F" w:rsidRPr="006335E8" w:rsidRDefault="000C0D5F" w:rsidP="000C0D5F">
            <w:pPr>
              <w:ind w:right="851"/>
              <w:jc w:val="center"/>
              <w:rPr>
                <w:b/>
                <w:sz w:val="20"/>
                <w:szCs w:val="20"/>
              </w:rPr>
            </w:pPr>
            <w:r w:rsidRPr="006335E8">
              <w:rPr>
                <w:b/>
                <w:sz w:val="20"/>
                <w:szCs w:val="20"/>
              </w:rPr>
              <w:t>INCLUÍDOS:</w:t>
            </w:r>
          </w:p>
        </w:tc>
      </w:tr>
      <w:tr w:rsidR="000C0D5F" w:rsidRPr="006335E8" w:rsidTr="000C0D5F">
        <w:tc>
          <w:tcPr>
            <w:tcW w:w="8682" w:type="dxa"/>
            <w:gridSpan w:val="2"/>
          </w:tcPr>
          <w:p w:rsidR="000C0D5F" w:rsidRPr="006335E8" w:rsidRDefault="000C0D5F" w:rsidP="00B13A72">
            <w:pPr>
              <w:ind w:right="851"/>
              <w:jc w:val="both"/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>a) todos os serviços de enfermagem, inclusive os materiais e medicamentos utilizados na prestação dos mesmos, conforme definido no manual de Utilização e Cobrança de Serviços Hospitalares, do IAHCS;</w:t>
            </w:r>
          </w:p>
        </w:tc>
      </w:tr>
      <w:tr w:rsidR="000C0D5F" w:rsidRPr="006335E8" w:rsidTr="000C0D5F">
        <w:tc>
          <w:tcPr>
            <w:tcW w:w="8682" w:type="dxa"/>
            <w:gridSpan w:val="2"/>
          </w:tcPr>
          <w:p w:rsidR="000C0D5F" w:rsidRPr="006335E8" w:rsidRDefault="000C0D5F" w:rsidP="000C0D5F">
            <w:pPr>
              <w:ind w:right="851"/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>b) todas as monitorações;</w:t>
            </w:r>
          </w:p>
        </w:tc>
      </w:tr>
      <w:tr w:rsidR="000C0D5F" w:rsidRPr="006335E8" w:rsidTr="000C0D5F">
        <w:tc>
          <w:tcPr>
            <w:tcW w:w="8682" w:type="dxa"/>
            <w:gridSpan w:val="2"/>
          </w:tcPr>
          <w:p w:rsidR="000C0D5F" w:rsidRPr="006335E8" w:rsidRDefault="000C0D5F" w:rsidP="000C0D5F">
            <w:pPr>
              <w:ind w:right="851"/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>c) uso de qualquer equipamento;</w:t>
            </w:r>
          </w:p>
        </w:tc>
      </w:tr>
      <w:tr w:rsidR="000C0D5F" w:rsidRPr="006335E8" w:rsidTr="000C0D5F">
        <w:tc>
          <w:tcPr>
            <w:tcW w:w="8682" w:type="dxa"/>
            <w:gridSpan w:val="2"/>
          </w:tcPr>
          <w:p w:rsidR="000C0D5F" w:rsidRPr="006335E8" w:rsidRDefault="000C0D5F" w:rsidP="000C0D5F">
            <w:pPr>
              <w:ind w:right="851"/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>d) sala de recuperação;</w:t>
            </w:r>
          </w:p>
        </w:tc>
      </w:tr>
      <w:tr w:rsidR="000C0D5F" w:rsidRPr="006335E8" w:rsidTr="000C0D5F">
        <w:tc>
          <w:tcPr>
            <w:tcW w:w="8682" w:type="dxa"/>
            <w:gridSpan w:val="2"/>
          </w:tcPr>
          <w:p w:rsidR="000C0D5F" w:rsidRPr="006335E8" w:rsidRDefault="000C0D5F" w:rsidP="000C0D5F">
            <w:pPr>
              <w:ind w:right="851"/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>e) serviços de nutrição</w:t>
            </w:r>
            <w:r w:rsidR="00B13A72" w:rsidRPr="006335E8">
              <w:rPr>
                <w:sz w:val="20"/>
                <w:szCs w:val="20"/>
              </w:rPr>
              <w:t xml:space="preserve"> e</w:t>
            </w:r>
          </w:p>
        </w:tc>
      </w:tr>
      <w:tr w:rsidR="000C0D5F" w:rsidRPr="006335E8" w:rsidTr="000C0D5F">
        <w:tc>
          <w:tcPr>
            <w:tcW w:w="8682" w:type="dxa"/>
            <w:gridSpan w:val="2"/>
          </w:tcPr>
          <w:p w:rsidR="000C0D5F" w:rsidRPr="006335E8" w:rsidRDefault="000C0D5F" w:rsidP="000C0D5F">
            <w:pPr>
              <w:ind w:right="851"/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 xml:space="preserve">f) taxas administrativas </w:t>
            </w:r>
          </w:p>
        </w:tc>
      </w:tr>
    </w:tbl>
    <w:p w:rsidR="000C0D5F" w:rsidRPr="006335E8" w:rsidRDefault="000C0D5F" w:rsidP="008905C3">
      <w:pPr>
        <w:rPr>
          <w:sz w:val="20"/>
          <w:szCs w:val="20"/>
        </w:rPr>
      </w:pPr>
    </w:p>
    <w:tbl>
      <w:tblPr>
        <w:tblStyle w:val="Tabelacomgrade"/>
        <w:tblW w:w="0" w:type="auto"/>
        <w:tblLook w:val="04A0"/>
      </w:tblPr>
      <w:tblGrid>
        <w:gridCol w:w="8644"/>
      </w:tblGrid>
      <w:tr w:rsidR="000C0D5F" w:rsidRPr="006335E8" w:rsidTr="000C0D5F">
        <w:tc>
          <w:tcPr>
            <w:tcW w:w="8644" w:type="dxa"/>
          </w:tcPr>
          <w:p w:rsidR="000C0D5F" w:rsidRPr="006335E8" w:rsidRDefault="000C0D5F" w:rsidP="00B13A72">
            <w:pPr>
              <w:jc w:val="center"/>
              <w:rPr>
                <w:sz w:val="20"/>
                <w:szCs w:val="20"/>
              </w:rPr>
            </w:pPr>
            <w:r w:rsidRPr="006335E8">
              <w:rPr>
                <w:b/>
                <w:sz w:val="20"/>
                <w:szCs w:val="20"/>
              </w:rPr>
              <w:t>EXCLUÍDOS:</w:t>
            </w:r>
          </w:p>
        </w:tc>
      </w:tr>
      <w:tr w:rsidR="000C0D5F" w:rsidRPr="006335E8" w:rsidTr="000C0D5F">
        <w:tc>
          <w:tcPr>
            <w:tcW w:w="8644" w:type="dxa"/>
          </w:tcPr>
          <w:p w:rsidR="000C0D5F" w:rsidRPr="006335E8" w:rsidRDefault="00B13A72" w:rsidP="008905C3">
            <w:pPr>
              <w:rPr>
                <w:sz w:val="20"/>
                <w:szCs w:val="20"/>
              </w:rPr>
            </w:pPr>
            <w:r w:rsidRPr="006335E8">
              <w:rPr>
                <w:sz w:val="20"/>
                <w:szCs w:val="20"/>
              </w:rPr>
              <w:t>a) os materiais e medicamentos que não estiverem relacionados nos itens anteriores, exames e demais honorários médicos.</w:t>
            </w:r>
          </w:p>
        </w:tc>
      </w:tr>
    </w:tbl>
    <w:p w:rsidR="000C0D5F" w:rsidRPr="006335E8" w:rsidRDefault="000C0D5F" w:rsidP="008905C3">
      <w:pPr>
        <w:rPr>
          <w:sz w:val="20"/>
          <w:szCs w:val="20"/>
        </w:rPr>
      </w:pPr>
    </w:p>
    <w:tbl>
      <w:tblPr>
        <w:tblStyle w:val="Tabelacomgrade"/>
        <w:tblW w:w="0" w:type="auto"/>
        <w:tblLook w:val="04A0"/>
      </w:tblPr>
      <w:tblGrid>
        <w:gridCol w:w="8644"/>
      </w:tblGrid>
      <w:tr w:rsidR="00B13A72" w:rsidRPr="006335E8" w:rsidTr="00B13A72">
        <w:tc>
          <w:tcPr>
            <w:tcW w:w="8644" w:type="dxa"/>
          </w:tcPr>
          <w:p w:rsidR="00B13A72" w:rsidRPr="006335E8" w:rsidRDefault="00B13A72" w:rsidP="008905C3">
            <w:pPr>
              <w:rPr>
                <w:sz w:val="20"/>
                <w:szCs w:val="20"/>
              </w:rPr>
            </w:pPr>
            <w:r w:rsidRPr="006335E8">
              <w:rPr>
                <w:b/>
                <w:sz w:val="20"/>
                <w:szCs w:val="20"/>
              </w:rPr>
              <w:t>Obs.:</w:t>
            </w:r>
            <w:r w:rsidRPr="006335E8">
              <w:rPr>
                <w:sz w:val="20"/>
                <w:szCs w:val="20"/>
              </w:rPr>
              <w:t xml:space="preserve"> Para os procedimentos ambulatoriais realizados com xilocaína, com uso de sala de até uma hora, será cobrada a sala de procedimento ambulatorial, independentemente de terem sido realizados no bloco cirúrgico.</w:t>
            </w:r>
          </w:p>
        </w:tc>
      </w:tr>
    </w:tbl>
    <w:p w:rsidR="00B13A72" w:rsidRPr="006335E8" w:rsidRDefault="00B13A72" w:rsidP="008905C3">
      <w:pPr>
        <w:rPr>
          <w:sz w:val="20"/>
          <w:szCs w:val="20"/>
        </w:rPr>
      </w:pPr>
    </w:p>
    <w:sectPr w:rsidR="00B13A72" w:rsidRPr="006335E8" w:rsidSect="008905C3">
      <w:headerReference w:type="default" r:id="rId6"/>
      <w:footerReference w:type="default" r:id="rId7"/>
      <w:pgSz w:w="11906" w:h="16838"/>
      <w:pgMar w:top="1417" w:right="1701" w:bottom="1417" w:left="1701" w:header="34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D5F" w:rsidRDefault="000C0D5F" w:rsidP="00804A8B">
      <w:pPr>
        <w:spacing w:after="0" w:line="240" w:lineRule="auto"/>
      </w:pPr>
      <w:r>
        <w:separator/>
      </w:r>
    </w:p>
  </w:endnote>
  <w:endnote w:type="continuationSeparator" w:id="0">
    <w:p w:rsidR="000C0D5F" w:rsidRDefault="000C0D5F" w:rsidP="0080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D5F" w:rsidRDefault="000C0D5F" w:rsidP="000C0D5F">
    <w:pPr>
      <w:pStyle w:val="Rodap"/>
      <w:jc w:val="center"/>
    </w:pPr>
    <w:r>
      <w:rPr>
        <w:rFonts w:ascii="Verdana" w:hAnsi="Verdana"/>
        <w:color w:val="000000"/>
        <w:sz w:val="14"/>
        <w:szCs w:val="14"/>
      </w:rPr>
      <w:t>AV. Inconfidência, 817 – Bairro Mal. Rondon| CEP 92020-320 Canoas/RS - Brasil</w:t>
    </w:r>
    <w:r>
      <w:rPr>
        <w:rFonts w:ascii="Verdana" w:hAnsi="Verdana"/>
        <w:color w:val="000000"/>
        <w:sz w:val="14"/>
        <w:szCs w:val="14"/>
      </w:rPr>
      <w:br/>
      <w:t xml:space="preserve">Fone: (51)3462.8800 | </w:t>
    </w:r>
    <w:proofErr w:type="spellStart"/>
    <w:r>
      <w:rPr>
        <w:rFonts w:ascii="Verdana" w:hAnsi="Verdana"/>
        <w:color w:val="000000"/>
        <w:sz w:val="14"/>
        <w:szCs w:val="14"/>
      </w:rPr>
      <w:t>E-mail</w:t>
    </w:r>
    <w:proofErr w:type="spellEnd"/>
    <w:r>
      <w:rPr>
        <w:rFonts w:ascii="Verdana" w:hAnsi="Verdana"/>
        <w:color w:val="000000"/>
        <w:sz w:val="14"/>
        <w:szCs w:val="14"/>
      </w:rPr>
      <w:t xml:space="preserve">: </w:t>
    </w:r>
    <w:hyperlink r:id="rId1" w:history="1">
      <w:r>
        <w:rPr>
          <w:rStyle w:val="Hyperlink"/>
          <w:rFonts w:ascii="Verdana" w:hAnsi="Verdana"/>
          <w:color w:val="000000"/>
          <w:sz w:val="14"/>
          <w:szCs w:val="14"/>
        </w:rPr>
        <w:t>canoasprev@canoasprev.rs.gov.br</w:t>
      </w:r>
    </w:hyperlink>
    <w:r>
      <w:rPr>
        <w:rFonts w:ascii="Verdana" w:hAnsi="Verdana"/>
        <w:color w:val="000000"/>
        <w:sz w:val="14"/>
        <w:szCs w:val="14"/>
      </w:rPr>
      <w:br/>
      <w:t>CNPJ n° 05.550.055/0001-99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D5F" w:rsidRDefault="000C0D5F" w:rsidP="00804A8B">
      <w:pPr>
        <w:spacing w:after="0" w:line="240" w:lineRule="auto"/>
      </w:pPr>
      <w:r>
        <w:separator/>
      </w:r>
    </w:p>
  </w:footnote>
  <w:footnote w:type="continuationSeparator" w:id="0">
    <w:p w:rsidR="000C0D5F" w:rsidRDefault="000C0D5F" w:rsidP="00804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D5F" w:rsidRDefault="000C0D5F">
    <w:pPr>
      <w:pStyle w:val="Cabealh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40.25pt;margin-top:12.15pt;width:202.75pt;height:57.05pt;z-index:251658240;mso-width-relative:margin;mso-height-relative:margin">
          <v:textbox style="mso-next-textbox:#_x0000_s1025">
            <w:txbxContent>
              <w:p w:rsidR="000C0D5F" w:rsidRPr="001441CB" w:rsidRDefault="000C0D5F" w:rsidP="00060D93">
                <w:pPr>
                  <w:pStyle w:val="Ttulo2"/>
                  <w:widowControl/>
                  <w:rPr>
                    <w:sz w:val="48"/>
                    <w:szCs w:val="48"/>
                  </w:rPr>
                </w:pPr>
                <w:r w:rsidRPr="00060D93">
                  <w:rPr>
                    <w:sz w:val="48"/>
                    <w:szCs w:val="48"/>
                  </w:rPr>
                  <w:t xml:space="preserve"> </w:t>
                </w:r>
                <w:r w:rsidRPr="001441CB">
                  <w:rPr>
                    <w:sz w:val="48"/>
                    <w:szCs w:val="48"/>
                  </w:rPr>
                  <w:t>CANOASPREV</w:t>
                </w:r>
              </w:p>
              <w:p w:rsidR="000C0D5F" w:rsidRDefault="000C0D5F" w:rsidP="00060D93">
                <w:pPr>
                  <w:pStyle w:val="Ttulo3"/>
                  <w:widowControl/>
                </w:pPr>
                <w:r>
                  <w:t>INSTITUTO DE PREVIDÊNCIA E ASSISTÊNCIA</w:t>
                </w:r>
              </w:p>
              <w:p w:rsidR="000C0D5F" w:rsidRDefault="000C0D5F">
                <w:r>
                  <w:rPr>
                    <w:rFonts w:ascii="Tahoma" w:hAnsi="Tahoma"/>
                    <w:b/>
                    <w:color w:val="008000"/>
                    <w:sz w:val="16"/>
                  </w:rPr>
                  <w:t>DOS</w:t>
                </w:r>
                <w:proofErr w:type="gramStart"/>
                <w:r>
                  <w:rPr>
                    <w:rFonts w:ascii="Tahoma" w:hAnsi="Tahoma"/>
                    <w:b/>
                    <w:color w:val="008000"/>
                    <w:sz w:val="16"/>
                  </w:rPr>
                  <w:t xml:space="preserve">  </w:t>
                </w:r>
                <w:proofErr w:type="gramEnd"/>
                <w:r>
                  <w:rPr>
                    <w:rFonts w:ascii="Tahoma" w:hAnsi="Tahoma"/>
                    <w:b/>
                    <w:color w:val="008000"/>
                    <w:sz w:val="16"/>
                  </w:rPr>
                  <w:t>SERVIDORES  MUNICIPAIS DE CANOAS</w:t>
                </w:r>
              </w:p>
            </w:txbxContent>
          </v:textbox>
        </v:shape>
      </w:pict>
    </w:r>
    <w:r>
      <w:object w:dxaOrig="1653" w:dyaOrig="14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5.1pt;height:77.45pt" o:ole="">
          <v:imagedata r:id="rId1" o:title=""/>
        </v:shape>
        <o:OLEObject Type="Embed" ProgID="Msxml2.SAXXMLReader.5.0" ShapeID="_x0000_i1025" DrawAspect="Content" ObjectID="_1441108045" r:id="rId2"/>
      </w:obje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04A8B"/>
    <w:rsid w:val="000458C2"/>
    <w:rsid w:val="00060D93"/>
    <w:rsid w:val="000C0D5F"/>
    <w:rsid w:val="00433C0C"/>
    <w:rsid w:val="00582583"/>
    <w:rsid w:val="006335E8"/>
    <w:rsid w:val="00804A8B"/>
    <w:rsid w:val="008905C3"/>
    <w:rsid w:val="00B13A72"/>
    <w:rsid w:val="00B563BC"/>
    <w:rsid w:val="00C45AC0"/>
    <w:rsid w:val="00CA7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A8B"/>
  </w:style>
  <w:style w:type="paragraph" w:styleId="Ttulo2">
    <w:name w:val="heading 2"/>
    <w:basedOn w:val="Normal"/>
    <w:next w:val="Normal"/>
    <w:link w:val="Ttulo2Char"/>
    <w:qFormat/>
    <w:rsid w:val="00060D93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paragraph" w:styleId="Ttulo3">
    <w:name w:val="heading 3"/>
    <w:basedOn w:val="Normal"/>
    <w:next w:val="Normal"/>
    <w:link w:val="Ttulo3Char"/>
    <w:qFormat/>
    <w:rsid w:val="00060D93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0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4A8B"/>
  </w:style>
  <w:style w:type="paragraph" w:styleId="Rodap">
    <w:name w:val="footer"/>
    <w:basedOn w:val="Normal"/>
    <w:link w:val="RodapChar"/>
    <w:uiPriority w:val="99"/>
    <w:semiHidden/>
    <w:unhideWhenUsed/>
    <w:rsid w:val="0080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804A8B"/>
  </w:style>
  <w:style w:type="character" w:styleId="Hyperlink">
    <w:name w:val="Hyperlink"/>
    <w:basedOn w:val="Fontepargpadro"/>
    <w:uiPriority w:val="99"/>
    <w:semiHidden/>
    <w:unhideWhenUsed/>
    <w:rsid w:val="00804A8B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rsid w:val="00060D93"/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character" w:customStyle="1" w:styleId="Ttulo3Char">
    <w:name w:val="Título 3 Char"/>
    <w:basedOn w:val="Fontepargpadro"/>
    <w:link w:val="Ttulo3"/>
    <w:rsid w:val="00060D93"/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8905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1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carmosina</dc:creator>
  <cp:keywords/>
  <dc:description/>
  <cp:lastModifiedBy>carmosina</cp:lastModifiedBy>
  <cp:revision>9</cp:revision>
  <cp:lastPrinted>2013-09-19T18:01:00Z</cp:lastPrinted>
  <dcterms:created xsi:type="dcterms:W3CDTF">2013-09-16T13:39:00Z</dcterms:created>
  <dcterms:modified xsi:type="dcterms:W3CDTF">2013-09-19T18:01:00Z</dcterms:modified>
</cp:coreProperties>
</file>